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D88A" w14:textId="562D8789" w:rsidR="00863D0F" w:rsidRPr="00A8634B" w:rsidRDefault="00A516AF">
      <w:pPr>
        <w:rPr>
          <w:b/>
        </w:rPr>
      </w:pPr>
      <w:r w:rsidRPr="00A8634B">
        <w:rPr>
          <w:b/>
        </w:rPr>
        <w:t xml:space="preserve">Chapter 7: </w:t>
      </w:r>
      <w:r w:rsidR="009546B1">
        <w:rPr>
          <w:b/>
        </w:rPr>
        <w:t>Practicing Democracy</w:t>
      </w:r>
      <w:r w:rsidR="00186463">
        <w:rPr>
          <w:b/>
        </w:rPr>
        <w:t>, pp. 1</w:t>
      </w:r>
      <w:r w:rsidR="00BD3293">
        <w:rPr>
          <w:b/>
        </w:rPr>
        <w:t>96</w:t>
      </w:r>
      <w:r w:rsidR="00186463">
        <w:rPr>
          <w:b/>
        </w:rPr>
        <w:t xml:space="preserve"> – 2</w:t>
      </w:r>
      <w:r w:rsidR="00BD3293">
        <w:rPr>
          <w:b/>
        </w:rPr>
        <w:t>23</w:t>
      </w:r>
      <w:r w:rsidR="00186463">
        <w:rPr>
          <w:b/>
        </w:rPr>
        <w:t>.</w:t>
      </w:r>
      <w:r w:rsidRPr="00A8634B">
        <w:rPr>
          <w:b/>
        </w:rPr>
        <w:t xml:space="preserve"> Terms</w:t>
      </w:r>
      <w:r w:rsidR="00863D0F" w:rsidRPr="00A8634B">
        <w:rPr>
          <w:b/>
        </w:rPr>
        <w:t xml:space="preserve"> (</w:t>
      </w:r>
      <w:r w:rsidR="00186463">
        <w:rPr>
          <w:b/>
        </w:rPr>
        <w:t>12</w:t>
      </w:r>
      <w:r w:rsidR="00863D0F" w:rsidRPr="00A8634B">
        <w:rPr>
          <w:b/>
        </w:rPr>
        <w:t>)</w:t>
      </w:r>
      <w:r w:rsidRPr="00A8634B">
        <w:rPr>
          <w:b/>
        </w:rPr>
        <w:t xml:space="preserve"> and FRQs</w:t>
      </w:r>
      <w:r w:rsidR="00186463">
        <w:rPr>
          <w:b/>
        </w:rPr>
        <w:t xml:space="preserve"> (</w:t>
      </w:r>
      <w:r w:rsidR="00525157">
        <w:rPr>
          <w:b/>
        </w:rPr>
        <w:t>10</w:t>
      </w:r>
      <w:r w:rsidR="00186463">
        <w:rPr>
          <w:b/>
        </w:rPr>
        <w:t xml:space="preserve">).  </w:t>
      </w:r>
      <w:r w:rsidR="00525157">
        <w:rPr>
          <w:b/>
        </w:rPr>
        <w:t>22</w:t>
      </w:r>
      <w:r w:rsidR="00186463">
        <w:rPr>
          <w:b/>
        </w:rPr>
        <w:t xml:space="preserve"> points, due on </w:t>
      </w:r>
      <w:r w:rsidR="00525157">
        <w:rPr>
          <w:b/>
        </w:rPr>
        <w:t>Fri</w:t>
      </w:r>
      <w:r w:rsidR="00186463">
        <w:rPr>
          <w:b/>
        </w:rPr>
        <w:t xml:space="preserve">day, </w:t>
      </w:r>
    </w:p>
    <w:p w14:paraId="1A05FA21" w14:textId="77777777" w:rsidR="00A516AF" w:rsidRPr="00A8634B" w:rsidRDefault="00A516AF"/>
    <w:p w14:paraId="72598F37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70D818E7" w14:textId="77777777" w:rsidR="00863D0F" w:rsidRDefault="009546B1" w:rsidP="00A516AF">
      <w:pPr>
        <w:numPr>
          <w:ilvl w:val="0"/>
          <w:numId w:val="1"/>
        </w:numPr>
      </w:pPr>
      <w:r>
        <w:t>Bill of Rights</w:t>
      </w:r>
      <w:r w:rsidR="00A516AF" w:rsidRPr="00A8634B">
        <w:t>:</w:t>
      </w:r>
    </w:p>
    <w:p w14:paraId="2D4053B9" w14:textId="77777777" w:rsidR="00863D0F" w:rsidRPr="00A8634B" w:rsidRDefault="009546B1">
      <w:pPr>
        <w:numPr>
          <w:ilvl w:val="0"/>
          <w:numId w:val="1"/>
        </w:numPr>
      </w:pPr>
      <w:r>
        <w:t>Bank of the United States</w:t>
      </w:r>
      <w:r w:rsidR="00A516AF" w:rsidRPr="00A8634B">
        <w:t>:</w:t>
      </w:r>
    </w:p>
    <w:p w14:paraId="17D8B926" w14:textId="77777777" w:rsidR="00863D0F" w:rsidRPr="00A8634B" w:rsidRDefault="009546B1">
      <w:pPr>
        <w:numPr>
          <w:ilvl w:val="0"/>
          <w:numId w:val="1"/>
        </w:numPr>
      </w:pPr>
      <w:r>
        <w:t>Treaty of Greenville</w:t>
      </w:r>
      <w:r w:rsidR="00A516AF" w:rsidRPr="00A8634B">
        <w:t>:</w:t>
      </w:r>
    </w:p>
    <w:p w14:paraId="7043B195" w14:textId="77777777" w:rsidR="00863D0F" w:rsidRPr="00A8634B" w:rsidRDefault="009546B1">
      <w:pPr>
        <w:numPr>
          <w:ilvl w:val="0"/>
          <w:numId w:val="1"/>
        </w:numPr>
      </w:pPr>
      <w:r>
        <w:t>Whiskey Rebellion</w:t>
      </w:r>
      <w:r w:rsidR="00A516AF" w:rsidRPr="00A8634B">
        <w:t>:</w:t>
      </w:r>
    </w:p>
    <w:p w14:paraId="7000859B" w14:textId="77777777" w:rsidR="00863D0F" w:rsidRPr="00A8634B" w:rsidRDefault="009546B1">
      <w:pPr>
        <w:numPr>
          <w:ilvl w:val="0"/>
          <w:numId w:val="1"/>
        </w:numPr>
      </w:pPr>
      <w:r>
        <w:t>Citizen Genet Affair</w:t>
      </w:r>
      <w:r w:rsidR="00A516AF" w:rsidRPr="00A8634B">
        <w:t>:</w:t>
      </w:r>
    </w:p>
    <w:p w14:paraId="5F127B7A" w14:textId="77777777" w:rsidR="00863D0F" w:rsidRPr="00A8634B" w:rsidRDefault="009546B1">
      <w:pPr>
        <w:numPr>
          <w:ilvl w:val="0"/>
          <w:numId w:val="1"/>
        </w:numPr>
      </w:pPr>
      <w:r>
        <w:t>Jay’s Treaty</w:t>
      </w:r>
      <w:r w:rsidR="00A516AF" w:rsidRPr="00A8634B">
        <w:t>:</w:t>
      </w:r>
    </w:p>
    <w:p w14:paraId="6317CE03" w14:textId="77777777" w:rsidR="00863D0F" w:rsidRPr="00A8634B" w:rsidRDefault="009546B1">
      <w:pPr>
        <w:numPr>
          <w:ilvl w:val="0"/>
          <w:numId w:val="1"/>
        </w:numPr>
      </w:pPr>
      <w:r>
        <w:t>Pinkney’s Treaty</w:t>
      </w:r>
      <w:r w:rsidR="00A516AF" w:rsidRPr="00A8634B">
        <w:t>:</w:t>
      </w:r>
    </w:p>
    <w:p w14:paraId="23472900" w14:textId="77777777" w:rsidR="00863D0F" w:rsidRPr="00A8634B" w:rsidRDefault="009546B1">
      <w:pPr>
        <w:numPr>
          <w:ilvl w:val="0"/>
          <w:numId w:val="1"/>
        </w:numPr>
      </w:pPr>
      <w:r>
        <w:t>XYZ Affair</w:t>
      </w:r>
      <w:r w:rsidR="00A516AF" w:rsidRPr="00A8634B">
        <w:t>:</w:t>
      </w:r>
    </w:p>
    <w:p w14:paraId="7BFCABA7" w14:textId="77777777" w:rsidR="00863D0F" w:rsidRPr="00A8634B" w:rsidRDefault="009546B1">
      <w:pPr>
        <w:numPr>
          <w:ilvl w:val="0"/>
          <w:numId w:val="1"/>
        </w:numPr>
      </w:pPr>
      <w:r>
        <w:t>Quasi-War</w:t>
      </w:r>
      <w:r w:rsidR="00A516AF" w:rsidRPr="00A8634B">
        <w:t>:</w:t>
      </w:r>
    </w:p>
    <w:p w14:paraId="275230E3" w14:textId="77777777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9546B1">
        <w:t>Alien and Sedition Acts</w:t>
      </w:r>
      <w:r w:rsidRPr="00A8634B">
        <w:t>:</w:t>
      </w:r>
    </w:p>
    <w:p w14:paraId="172A3AD3" w14:textId="77777777" w:rsidR="00863D0F" w:rsidRPr="00A8634B" w:rsidRDefault="00A516AF" w:rsidP="009546B1">
      <w:pPr>
        <w:numPr>
          <w:ilvl w:val="0"/>
          <w:numId w:val="1"/>
        </w:numPr>
      </w:pPr>
      <w:r w:rsidRPr="00A8634B">
        <w:t xml:space="preserve"> </w:t>
      </w:r>
      <w:r w:rsidR="009546B1">
        <w:t>Kentucky and Virginia Resolutions</w:t>
      </w:r>
      <w:r w:rsidRPr="00A8634B">
        <w:t>:</w:t>
      </w:r>
    </w:p>
    <w:p w14:paraId="4A1F79A2" w14:textId="77777777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9546B1">
        <w:t>Election</w:t>
      </w:r>
      <w:r w:rsidR="00863D0F" w:rsidRPr="00A8634B">
        <w:t xml:space="preserve"> of 1800</w:t>
      </w:r>
      <w:r w:rsidRPr="00A8634B">
        <w:t>:</w:t>
      </w:r>
    </w:p>
    <w:p w14:paraId="348A128B" w14:textId="77777777" w:rsidR="00186463" w:rsidRDefault="00186463" w:rsidP="00A516AF"/>
    <w:p w14:paraId="2FF63E68" w14:textId="77777777" w:rsidR="00186463" w:rsidRDefault="00186463" w:rsidP="00A516AF"/>
    <w:p w14:paraId="14C4E271" w14:textId="77777777" w:rsidR="00A516AF" w:rsidRPr="00A8634B" w:rsidRDefault="00A516AF" w:rsidP="00A516AF">
      <w:pPr>
        <w:rPr>
          <w:b/>
        </w:rPr>
      </w:pPr>
      <w:r w:rsidRPr="00A8634B">
        <w:rPr>
          <w:b/>
        </w:rPr>
        <w:t>FRQs:</w:t>
      </w:r>
      <w:r w:rsidR="00186463">
        <w:rPr>
          <w:b/>
        </w:rPr>
        <w:t xml:space="preserve"> (2 points each)</w:t>
      </w:r>
    </w:p>
    <w:p w14:paraId="602FC78A" w14:textId="77777777" w:rsidR="00A516AF" w:rsidRDefault="00186463" w:rsidP="00A516AF">
      <w:pPr>
        <w:numPr>
          <w:ilvl w:val="0"/>
          <w:numId w:val="2"/>
        </w:numPr>
      </w:pPr>
      <w:r>
        <w:t>Why</w:t>
      </w:r>
      <w:r w:rsidR="00A516AF" w:rsidRPr="00A8634B">
        <w:t xml:space="preserve"> w</w:t>
      </w:r>
      <w:r>
        <w:t>as the resolution of the federal government’s fiscal problems so critical to the success of the new nation</w:t>
      </w:r>
      <w:r w:rsidR="00F40AA8" w:rsidRPr="00A8634B">
        <w:t xml:space="preserve">? </w:t>
      </w:r>
    </w:p>
    <w:p w14:paraId="2406E5B5" w14:textId="77777777" w:rsidR="00186463" w:rsidRPr="00A8634B" w:rsidRDefault="00186463" w:rsidP="00186463">
      <w:pPr>
        <w:ind w:left="720"/>
      </w:pPr>
    </w:p>
    <w:p w14:paraId="37A70BCC" w14:textId="77777777" w:rsidR="00F40AA8" w:rsidRDefault="00186463" w:rsidP="00A516AF">
      <w:pPr>
        <w:numPr>
          <w:ilvl w:val="0"/>
          <w:numId w:val="2"/>
        </w:numPr>
      </w:pPr>
      <w:r>
        <w:t>Why did events in the western territory occupy so much of Washington’s time and attention</w:t>
      </w:r>
      <w:r w:rsidR="00F40AA8" w:rsidRPr="00A8634B">
        <w:t xml:space="preserve">? </w:t>
      </w:r>
    </w:p>
    <w:p w14:paraId="6F0D1B04" w14:textId="77777777" w:rsidR="00525157" w:rsidRDefault="00525157" w:rsidP="00525157">
      <w:pPr>
        <w:pStyle w:val="ListParagraph"/>
      </w:pPr>
    </w:p>
    <w:p w14:paraId="06B87FD7" w14:textId="73089F55" w:rsidR="00525157" w:rsidRPr="00A8634B" w:rsidRDefault="00525157" w:rsidP="00A516AF">
      <w:pPr>
        <w:numPr>
          <w:ilvl w:val="0"/>
          <w:numId w:val="2"/>
        </w:numPr>
      </w:pPr>
      <w:r>
        <w:t>LEQ- Evaluate the extent to which federal treaties contributed to westward migration in the period 1783 to 1800. (6 pts)</w:t>
      </w:r>
    </w:p>
    <w:p w14:paraId="1E7C700C" w14:textId="77777777" w:rsidR="00863D0F" w:rsidRPr="00A8634B" w:rsidRDefault="00863D0F"/>
    <w:sectPr w:rsidR="00863D0F" w:rsidRPr="00A8634B" w:rsidSect="004E0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358266">
    <w:abstractNumId w:val="1"/>
  </w:num>
  <w:num w:numId="2" w16cid:durableId="12508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0F"/>
    <w:rsid w:val="0015650D"/>
    <w:rsid w:val="00186463"/>
    <w:rsid w:val="004E09DC"/>
    <w:rsid w:val="00525157"/>
    <w:rsid w:val="0065677A"/>
    <w:rsid w:val="0068498C"/>
    <w:rsid w:val="00863D0F"/>
    <w:rsid w:val="00927EA8"/>
    <w:rsid w:val="009546B1"/>
    <w:rsid w:val="00A516AF"/>
    <w:rsid w:val="00A8634B"/>
    <w:rsid w:val="00BD3293"/>
    <w:rsid w:val="00DF36A6"/>
    <w:rsid w:val="00E8592D"/>
    <w:rsid w:val="00F40AA8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77823"/>
  <w15:docId w15:val="{259F37A0-F27D-4DB8-AE7E-E8DF032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5</cp:revision>
  <cp:lastPrinted>2024-09-18T16:56:00Z</cp:lastPrinted>
  <dcterms:created xsi:type="dcterms:W3CDTF">2018-10-24T20:18:00Z</dcterms:created>
  <dcterms:modified xsi:type="dcterms:W3CDTF">2024-09-18T16:57:00Z</dcterms:modified>
</cp:coreProperties>
</file>