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E2" w:rsidRDefault="00AC3987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page">
              <wp:posOffset>5924550</wp:posOffset>
            </wp:positionH>
            <wp:positionV relativeFrom="page">
              <wp:posOffset>-28574</wp:posOffset>
            </wp:positionV>
            <wp:extent cx="1847503" cy="29384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503" cy="2938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Raleway" w:eastAsia="Raleway" w:hAnsi="Raleway" w:cs="Raleway"/>
          <w:sz w:val="28"/>
          <w:szCs w:val="28"/>
        </w:rPr>
        <w:t xml:space="preserve">Name: </w:t>
      </w:r>
    </w:p>
    <w:p w:rsidR="009707E2" w:rsidRDefault="00AC3987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Class Hour:</w:t>
      </w:r>
    </w:p>
    <w:p w:rsidR="009707E2" w:rsidRDefault="009707E2">
      <w:pPr>
        <w:pStyle w:val="normal0"/>
        <w:jc w:val="center"/>
        <w:rPr>
          <w:rFonts w:ascii="Raleway" w:eastAsia="Raleway" w:hAnsi="Raleway" w:cs="Raleway"/>
          <w:sz w:val="28"/>
          <w:szCs w:val="28"/>
        </w:rPr>
      </w:pPr>
    </w:p>
    <w:p w:rsidR="009707E2" w:rsidRDefault="00AC3987">
      <w:pPr>
        <w:pStyle w:val="Title"/>
        <w:jc w:val="center"/>
        <w:rPr>
          <w:rFonts w:ascii="Raleway" w:eastAsia="Raleway" w:hAnsi="Raleway" w:cs="Raleway"/>
          <w:sz w:val="28"/>
          <w:szCs w:val="28"/>
        </w:rPr>
      </w:pPr>
      <w:bookmarkStart w:id="0" w:name="_a6cpt5f03her" w:colFirst="0" w:colLast="0"/>
      <w:bookmarkEnd w:id="0"/>
      <w:r>
        <w:rPr>
          <w:rFonts w:ascii="Raleway" w:eastAsia="Raleway" w:hAnsi="Raleway" w:cs="Raleway"/>
          <w:sz w:val="50"/>
          <w:szCs w:val="50"/>
        </w:rPr>
        <w:t>Day 4 Air Quality - Gather Data Practice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 xml:space="preserve">Step 1: Go to website: </w:t>
      </w:r>
      <w:hyperlink r:id="rId6">
        <w:r>
          <w:rPr>
            <w:rFonts w:ascii="Raleway" w:eastAsia="Raleway" w:hAnsi="Raleway" w:cs="Raleway"/>
            <w:color w:val="1155CC"/>
            <w:sz w:val="28"/>
            <w:szCs w:val="28"/>
            <w:u w:val="single"/>
          </w:rPr>
          <w:t>https://codap.concord.org/releases/latest/static/dg/en/cert/index.html?di=http://imeetsanghvi.github.io/temp/index</w:t>
        </w:r>
      </w:hyperlink>
      <w:r>
        <w:rPr>
          <w:rFonts w:ascii="Raleway" w:eastAsia="Raleway" w:hAnsi="Raleway" w:cs="Raleway"/>
          <w:sz w:val="28"/>
          <w:szCs w:val="28"/>
        </w:rPr>
        <w:t xml:space="preserve"> 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2: Type 86504 or Fort Defiance, AZ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3: Click Search Location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4: Select Start Date 5/3/2022 - End Date 5/3/2022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5: Select Averaging Minutes: 60 minutes (1 Hour)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6: Use the results to complete the table.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7: Repeat with: Phoenix, AZ and Los Angeles, CA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Note: If there are no data for any of the headings, write NA in the box</w:t>
      </w:r>
    </w:p>
    <w:tbl>
      <w:tblPr>
        <w:tblStyle w:val="a"/>
        <w:tblW w:w="10500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1710"/>
        <w:gridCol w:w="1800"/>
        <w:gridCol w:w="1530"/>
        <w:gridCol w:w="1590"/>
        <w:gridCol w:w="1830"/>
      </w:tblGrid>
      <w:tr w:rsidR="009707E2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DATE/TIME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Temp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Humidity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Pressure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Visibility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Wind Speed</w:t>
            </w:r>
          </w:p>
        </w:tc>
      </w:tr>
      <w:tr w:rsidR="009707E2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Fort Defiance, AZ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9707E2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Phoenix, AZ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9707E2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Los Angeles, CA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9707E2" w:rsidRDefault="009707E2">
      <w:pPr>
        <w:pStyle w:val="normal0"/>
        <w:rPr>
          <w:rFonts w:ascii="Raleway" w:eastAsia="Raleway" w:hAnsi="Raleway" w:cs="Raleway"/>
          <w:sz w:val="28"/>
          <w:szCs w:val="28"/>
        </w:rPr>
      </w:pPr>
    </w:p>
    <w:p w:rsidR="009707E2" w:rsidRDefault="009707E2">
      <w:pPr>
        <w:pStyle w:val="normal0"/>
        <w:rPr>
          <w:rFonts w:ascii="Raleway" w:eastAsia="Raleway" w:hAnsi="Raleway" w:cs="Raleway"/>
          <w:sz w:val="28"/>
          <w:szCs w:val="28"/>
        </w:rPr>
        <w:sectPr w:rsidR="009707E2">
          <w:pgSz w:w="12240" w:h="15840"/>
          <w:pgMar w:top="810" w:right="2970" w:bottom="990" w:left="1440" w:header="720" w:footer="720" w:gutter="0"/>
          <w:pgNumType w:start="1"/>
          <w:cols w:space="720"/>
        </w:sectPr>
      </w:pPr>
    </w:p>
    <w:p w:rsidR="009707E2" w:rsidRDefault="00AC3987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lastRenderedPageBreak/>
        <w:t>Look for the Today’s Air Quality link on the CODAP website: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 xml:space="preserve">Step 1: Go to website: </w:t>
      </w:r>
      <w:hyperlink r:id="rId7">
        <w:r>
          <w:rPr>
            <w:rFonts w:ascii="Raleway" w:eastAsia="Raleway" w:hAnsi="Raleway" w:cs="Raleway"/>
            <w:color w:val="1155CC"/>
            <w:sz w:val="28"/>
            <w:szCs w:val="28"/>
            <w:u w:val="single"/>
          </w:rPr>
          <w:t>https://codap.concord.org/releases/latest/static/dg/en/cert/index.html?di=http://imeetsanghvi.github.io/temp/index</w:t>
        </w:r>
      </w:hyperlink>
      <w:r>
        <w:rPr>
          <w:rFonts w:ascii="Raleway" w:eastAsia="Raleway" w:hAnsi="Raleway" w:cs="Raleway"/>
          <w:sz w:val="28"/>
          <w:szCs w:val="28"/>
        </w:rPr>
        <w:t xml:space="preserve"> 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2: Type 86504 or Fort Defiance, AZ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3: Click Search Location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4: Select Start Date 5/3/2022 - End Date 5/3/2022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5: Select Averaging Minutes: 60 minutes (1 Hour)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6: Use the results to complete the table.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7: Repeat with: Phoenix, AZ and Los Angeles, CA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Note: If there are no data for any of the headings, write NA in the box</w:t>
      </w:r>
    </w:p>
    <w:p w:rsidR="009707E2" w:rsidRDefault="00AC3987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 xml:space="preserve">Add PM 10 and PM 2.5 to the table and record its data </w:t>
      </w:r>
    </w:p>
    <w:p w:rsidR="009707E2" w:rsidRDefault="009707E2">
      <w:pPr>
        <w:pStyle w:val="normal0"/>
        <w:rPr>
          <w:rFonts w:ascii="Raleway" w:eastAsia="Raleway" w:hAnsi="Raleway" w:cs="Raleway"/>
          <w:sz w:val="28"/>
          <w:szCs w:val="28"/>
        </w:rPr>
      </w:pPr>
    </w:p>
    <w:tbl>
      <w:tblPr>
        <w:tblStyle w:val="a0"/>
        <w:tblW w:w="11625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1590"/>
        <w:gridCol w:w="1350"/>
        <w:gridCol w:w="1455"/>
        <w:gridCol w:w="1440"/>
        <w:gridCol w:w="1320"/>
        <w:gridCol w:w="1500"/>
        <w:gridCol w:w="1485"/>
      </w:tblGrid>
      <w:tr w:rsidR="009707E2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DATE/TIME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Air Quality Index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Primary Pollutant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9707E2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Fort Defiance, AZ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  <w:tr w:rsidR="009707E2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Phoenix, AZ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  <w:tr w:rsidR="009707E2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AC3987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Los Angeles, CA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7E2" w:rsidRDefault="009707E2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</w:tbl>
    <w:p w:rsidR="009707E2" w:rsidRDefault="009707E2">
      <w:pPr>
        <w:pStyle w:val="normal0"/>
      </w:pPr>
    </w:p>
    <w:p w:rsidR="009707E2" w:rsidRDefault="009707E2">
      <w:pPr>
        <w:pStyle w:val="normal0"/>
      </w:pPr>
    </w:p>
    <w:p w:rsidR="009707E2" w:rsidRDefault="009707E2">
      <w:pPr>
        <w:pStyle w:val="normal0"/>
      </w:pPr>
    </w:p>
    <w:p w:rsidR="009707E2" w:rsidRDefault="00AC3987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Reflection: When you see an Air Quality Index number, how do you know it is “good air quality” or “bad air quality”?</w:t>
      </w:r>
    </w:p>
    <w:p w:rsidR="009707E2" w:rsidRDefault="009707E2">
      <w:pPr>
        <w:pStyle w:val="normal0"/>
        <w:numPr>
          <w:ilvl w:val="0"/>
          <w:numId w:val="2"/>
        </w:numPr>
        <w:rPr>
          <w:rFonts w:ascii="Raleway" w:eastAsia="Raleway" w:hAnsi="Raleway" w:cs="Raleway"/>
          <w:sz w:val="28"/>
          <w:szCs w:val="28"/>
        </w:rPr>
      </w:pPr>
    </w:p>
    <w:p w:rsidR="009707E2" w:rsidRDefault="009707E2">
      <w:pPr>
        <w:pStyle w:val="normal0"/>
      </w:pPr>
    </w:p>
    <w:sectPr w:rsidR="009707E2" w:rsidSect="009707E2">
      <w:pgSz w:w="12240" w:h="15840"/>
      <w:pgMar w:top="810" w:right="1440" w:bottom="99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C88"/>
    <w:multiLevelType w:val="multilevel"/>
    <w:tmpl w:val="77A6B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25046E4"/>
    <w:multiLevelType w:val="multilevel"/>
    <w:tmpl w:val="B170A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707E2"/>
    <w:rsid w:val="0006797C"/>
    <w:rsid w:val="00095195"/>
    <w:rsid w:val="009707E2"/>
    <w:rsid w:val="00AC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7C"/>
  </w:style>
  <w:style w:type="paragraph" w:styleId="Heading1">
    <w:name w:val="heading 1"/>
    <w:basedOn w:val="normal0"/>
    <w:next w:val="normal0"/>
    <w:rsid w:val="009707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707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707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707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707E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707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707E2"/>
  </w:style>
  <w:style w:type="paragraph" w:styleId="Title">
    <w:name w:val="Title"/>
    <w:basedOn w:val="normal0"/>
    <w:next w:val="normal0"/>
    <w:rsid w:val="009707E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707E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707E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707E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ap.concord.org/releases/latest/static/dg/en/cert/index.html?di=http://imeetsanghvi.github.io/temp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ap.concord.org/releases/latest/static/dg/en/cert/index.html?di=http://imeetsanghvi.github.io/temp/inde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Somosa</dc:creator>
  <cp:lastModifiedBy>Lucias</cp:lastModifiedBy>
  <cp:revision>2</cp:revision>
  <dcterms:created xsi:type="dcterms:W3CDTF">2022-05-09T02:12:00Z</dcterms:created>
  <dcterms:modified xsi:type="dcterms:W3CDTF">2022-05-09T02:12:00Z</dcterms:modified>
</cp:coreProperties>
</file>